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EEBB46" w:rsidR="002202CE" w:rsidRDefault="002202CE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2" w14:textId="53EEC8B4" w:rsidR="002202CE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b/>
          <w:bCs/>
          <w:color w:val="000000"/>
          <w:sz w:val="56"/>
          <w:szCs w:val="56"/>
        </w:rPr>
      </w:pP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  <w:cs/>
        </w:rPr>
        <w:t>अपाङ्गता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</w:rPr>
        <w:t xml:space="preserve"> 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  <w:cs/>
        </w:rPr>
        <w:t>भएका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</w:rPr>
        <w:t xml:space="preserve"> 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  <w:cs/>
        </w:rPr>
        <w:t>व्यक्तिसम्बन्धी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</w:rPr>
        <w:t xml:space="preserve"> 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  <w:cs/>
        </w:rPr>
        <w:t>राष्ट्रिय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</w:rPr>
        <w:t xml:space="preserve"> 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  <w:cs/>
        </w:rPr>
        <w:t>नीति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</w:rPr>
        <w:t xml:space="preserve">, </w:t>
      </w:r>
      <w:r w:rsidRPr="003C7309">
        <w:rPr>
          <w:rFonts w:ascii="Kokila" w:eastAsia="Palanquin Dark" w:hAnsi="Kokila" w:cs="Kokila"/>
          <w:b/>
          <w:bCs/>
          <w:color w:val="000000"/>
          <w:sz w:val="56"/>
          <w:szCs w:val="56"/>
          <w:cs/>
        </w:rPr>
        <w:t>२०८०</w:t>
      </w:r>
    </w:p>
    <w:p w14:paraId="2F0BC654" w14:textId="49B9B397" w:rsidR="003C7309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  <w:r>
        <w:rPr>
          <w:rFonts w:ascii="Kokila" w:eastAsia="Palanquin Dark" w:hAnsi="Kokila" w:cs="Kokila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6A733" wp14:editId="4D03BE82">
                <wp:simplePos x="0" y="0"/>
                <wp:positionH relativeFrom="column">
                  <wp:posOffset>2800350</wp:posOffset>
                </wp:positionH>
                <wp:positionV relativeFrom="paragraph">
                  <wp:posOffset>86995</wp:posOffset>
                </wp:positionV>
                <wp:extent cx="31750" cy="3733800"/>
                <wp:effectExtent l="57150" t="19050" r="635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3733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00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6.85pt" to="223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4ACA303" w14:textId="292289F7" w:rsidR="003C7309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hAnsi="Kokila" w:cs="Kokila"/>
          <w:color w:val="000000"/>
          <w:sz w:val="48"/>
          <w:szCs w:val="48"/>
        </w:rPr>
      </w:pPr>
      <w:r>
        <w:rPr>
          <w:rFonts w:ascii="Kokila" w:hAnsi="Kokila" w:cs="Kokila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51553" wp14:editId="3C21BD4A">
                <wp:simplePos x="0" y="0"/>
                <wp:positionH relativeFrom="column">
                  <wp:posOffset>3619500</wp:posOffset>
                </wp:positionH>
                <wp:positionV relativeFrom="paragraph">
                  <wp:posOffset>203200</wp:posOffset>
                </wp:positionV>
                <wp:extent cx="0" cy="2743200"/>
                <wp:effectExtent l="57150" t="1905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3F4E2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16pt" to="28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0937">
        <w:rPr>
          <w:rFonts w:ascii="Kokila" w:hAnsi="Kokila" w:cs="Kokila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56633" wp14:editId="170F6A8B">
                <wp:simplePos x="0" y="0"/>
                <wp:positionH relativeFrom="column">
                  <wp:posOffset>2025650</wp:posOffset>
                </wp:positionH>
                <wp:positionV relativeFrom="paragraph">
                  <wp:posOffset>213995</wp:posOffset>
                </wp:positionV>
                <wp:extent cx="0" cy="2711450"/>
                <wp:effectExtent l="57150" t="19050" r="76200" b="889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AF0F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pt,16.85pt" to="159.5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EACDE25" w14:textId="297BA8B9" w:rsidR="003C7309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2053A052" w14:textId="433A1B2B" w:rsidR="003C7309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27310EFF" w14:textId="20192654" w:rsidR="003C7309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7FE0283F" w14:textId="66E94E29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1F68739B" w14:textId="0527CCB1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62E44B6F" w14:textId="6B2ED6CF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7EF3BC34" w14:textId="67882494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6CF02E2F" w14:textId="5528BAE8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3CB3AC89" w14:textId="5AFE3C4D" w:rsidR="003C7309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  <w:r w:rsidRPr="003C7309">
        <w:rPr>
          <w:rFonts w:ascii="Kokila" w:eastAsia="Palanquin Dark" w:hAnsi="Kokila" w:cs="Kokila"/>
          <w:noProof/>
          <w:color w:val="000000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4CB42FAB" wp14:editId="0002A2E5">
            <wp:simplePos x="0" y="0"/>
            <wp:positionH relativeFrom="column">
              <wp:posOffset>2178050</wp:posOffset>
            </wp:positionH>
            <wp:positionV relativeFrom="paragraph">
              <wp:posOffset>1905</wp:posOffset>
            </wp:positionV>
            <wp:extent cx="1587500" cy="1494118"/>
            <wp:effectExtent l="0" t="0" r="0" b="0"/>
            <wp:wrapNone/>
            <wp:docPr id="4" name="Picture 4" descr="C:\Users\Dell\AppData\Local\Microsoft\Windows\INetCache\Content.MSO\5BB8D7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MSO\5BB8D70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9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2E92E" w14:textId="77777777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3EC554EE" w14:textId="77777777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52464F06" w14:textId="77777777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6E9CFB42" w14:textId="77777777" w:rsid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</w:p>
    <w:p w14:paraId="00000004" w14:textId="6E5283F3" w:rsidR="002202CE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नेपाल</w:t>
      </w:r>
      <w:r w:rsidRPr="003C7309">
        <w:rPr>
          <w:rFonts w:ascii="Kokila" w:eastAsia="Palanquin Dark" w:hAnsi="Kokila" w:cs="Kokila"/>
          <w:color w:val="000000"/>
          <w:sz w:val="48"/>
          <w:szCs w:val="48"/>
        </w:rPr>
        <w:t xml:space="preserve"> </w:t>
      </w: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सरकार</w:t>
      </w:r>
    </w:p>
    <w:p w14:paraId="075BAA88" w14:textId="2B90CC26" w:rsidR="003C7309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eastAsia="Palanquin Dark" w:hAnsi="Kokila" w:cs="Kokila"/>
          <w:color w:val="000000"/>
          <w:sz w:val="48"/>
          <w:szCs w:val="48"/>
        </w:rPr>
      </w:pP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महिला</w:t>
      </w:r>
      <w:r w:rsidRPr="003C7309">
        <w:rPr>
          <w:rFonts w:ascii="Kokila" w:eastAsia="Palanquin Dark" w:hAnsi="Kokila" w:cs="Kokila"/>
          <w:color w:val="000000"/>
          <w:sz w:val="48"/>
          <w:szCs w:val="48"/>
        </w:rPr>
        <w:t xml:space="preserve">, </w:t>
      </w: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बालबालिका</w:t>
      </w:r>
      <w:r w:rsidRPr="003C7309">
        <w:rPr>
          <w:rFonts w:ascii="Kokila" w:eastAsia="Palanquin Dark" w:hAnsi="Kokila" w:cs="Kokila"/>
          <w:color w:val="000000"/>
          <w:sz w:val="48"/>
          <w:szCs w:val="48"/>
        </w:rPr>
        <w:t xml:space="preserve"> </w:t>
      </w: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तथा</w:t>
      </w:r>
      <w:r w:rsidRPr="003C7309">
        <w:rPr>
          <w:rFonts w:ascii="Kokila" w:eastAsia="Palanquin Dark" w:hAnsi="Kokila" w:cs="Kokila"/>
          <w:color w:val="000000"/>
          <w:sz w:val="48"/>
          <w:szCs w:val="48"/>
        </w:rPr>
        <w:t xml:space="preserve"> </w:t>
      </w: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ज्येष्ठ</w:t>
      </w:r>
      <w:r w:rsidRPr="003C7309">
        <w:rPr>
          <w:rFonts w:ascii="Kokila" w:eastAsia="Palanquin Dark" w:hAnsi="Kokila" w:cs="Kokila"/>
          <w:color w:val="000000"/>
          <w:sz w:val="48"/>
          <w:szCs w:val="48"/>
        </w:rPr>
        <w:t xml:space="preserve"> </w:t>
      </w: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नागरिक</w:t>
      </w:r>
      <w:r w:rsidRPr="003C7309">
        <w:rPr>
          <w:rFonts w:ascii="Kokila" w:eastAsia="Palanquin Dark" w:hAnsi="Kokila" w:cs="Kokila"/>
          <w:color w:val="000000"/>
          <w:sz w:val="48"/>
          <w:szCs w:val="48"/>
        </w:rPr>
        <w:t xml:space="preserve"> </w:t>
      </w: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मन्त्रालय</w:t>
      </w:r>
    </w:p>
    <w:p w14:paraId="00000006" w14:textId="77777777" w:rsidR="002202CE" w:rsidRPr="003C7309" w:rsidRDefault="003C7309" w:rsidP="003C730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Kokila" w:hAnsi="Kokila" w:cs="Kokila"/>
          <w:color w:val="000000"/>
          <w:sz w:val="48"/>
          <w:szCs w:val="48"/>
        </w:rPr>
      </w:pPr>
      <w:r w:rsidRPr="003C7309">
        <w:rPr>
          <w:rFonts w:ascii="Kokila" w:eastAsia="Palanquin Dark" w:hAnsi="Kokila" w:cs="Kokila"/>
          <w:color w:val="000000"/>
          <w:sz w:val="48"/>
          <w:szCs w:val="48"/>
          <w:cs/>
        </w:rPr>
        <w:t>सिंहदरबार</w:t>
      </w:r>
    </w:p>
    <w:p w14:paraId="2415159E" w14:textId="719BDC7B" w:rsidR="007A26F4" w:rsidRPr="007A26F4" w:rsidRDefault="003C7309" w:rsidP="007A26F4">
      <w:pPr>
        <w:pStyle w:val="Heading2"/>
        <w:numPr>
          <w:ilvl w:val="0"/>
          <w:numId w:val="2"/>
        </w:numPr>
        <w:rPr>
          <w:rFonts w:ascii="Kokila" w:hAnsi="Kokila" w:cs="Kokila"/>
          <w:sz w:val="32"/>
          <w:szCs w:val="32"/>
        </w:rPr>
      </w:pPr>
      <w:r w:rsidRPr="007A26F4">
        <w:rPr>
          <w:rFonts w:ascii="Kokila" w:hAnsi="Kokila" w:cs="Kokila"/>
          <w:bCs/>
          <w:sz w:val="32"/>
          <w:szCs w:val="32"/>
          <w:cs/>
        </w:rPr>
        <w:lastRenderedPageBreak/>
        <w:t>पृष्ठभूमि</w:t>
      </w:r>
    </w:p>
    <w:p w14:paraId="0000000B" w14:textId="0310F725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संविधानले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समानुपातिक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सिद्धान्तका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विभेदरहित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समृद्ध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न्यायपूर्ण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अपेक्षा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त्यस्तै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संविधानमा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सामान्य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प्रयोगमा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भेदभाव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छैन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संरक्षण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कानूनबमोजिम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सकिने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कानूनबमोजिम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उच्च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दृष्टिविहीन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ब्रेललिपि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बहिरा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बोलाईसम्बन्धी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साङ्केतिक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कानूनबमोजिम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संरक्षण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विविधताको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पहिचानसहित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मर्यादा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आत्मसम्मानपूर्वक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जीवनयापन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साथै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कानूनबमोजिम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साथ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="00D521B5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पक्ष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अधिकारसम्बन्धी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महासन्धि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2006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२००९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अनुमोदन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गरिसकेको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विश्व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सम्मेलनमा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विकासप्रति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कटिबद्ध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गरिसकिएकोले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अन्तर्राष्ट्रिय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प्रतिबद्ध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विरुद्ध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भेदभाव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राजनीतिक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सांस्कृतिक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स्वावलम्बी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सम्मानजनक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जीवनयापनको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वातावरण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अधिकारसम्बन्धी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ऐन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२०७४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अधिकारसम्बन्धी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नियमावली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२०७७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0C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मर्यादित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आत्मनिर्भर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जीवनयापनका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उद्देश्यसहित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पन्ध्रौं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आवधिक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योजना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दिगो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लक्ष्यमा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विद्यालयलगायतका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स्थलमा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सर्वसुलभ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आरक्षणको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वितरणलगायतका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भइरहेको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0D" w14:textId="64268C6A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गर्दै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दिगो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</w:t>
      </w:r>
      <w:r w:rsidR="00885CEA">
        <w:rPr>
          <w:rFonts w:ascii="Kokila" w:eastAsia="Palanquin Dark" w:hAnsi="Kokila" w:cs="Kokila"/>
          <w:color w:val="000000"/>
          <w:sz w:val="30"/>
          <w:szCs w:val="30"/>
          <w:cs/>
        </w:rPr>
        <w:t>वीच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सुदृढ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वितरण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भइरहेको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परिचयपत्रको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वितरण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प्रवाहलाई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थप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भरपर्दो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तीन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योजना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वार्षिक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बजेटमार्फत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समृद्ध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न्यायपूर्ण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देखिएको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0E" w14:textId="5858D1E6" w:rsidR="002202CE" w:rsidRPr="007A26F4" w:rsidRDefault="003C7309" w:rsidP="007A26F4">
      <w:pPr>
        <w:pStyle w:val="Heading2"/>
        <w:numPr>
          <w:ilvl w:val="0"/>
          <w:numId w:val="2"/>
        </w:numPr>
        <w:rPr>
          <w:rFonts w:ascii="Kokila" w:hAnsi="Kokila" w:cs="Kokila"/>
          <w:sz w:val="32"/>
          <w:szCs w:val="32"/>
        </w:rPr>
      </w:pPr>
      <w:r w:rsidRPr="007A26F4">
        <w:rPr>
          <w:rFonts w:ascii="Kokila" w:hAnsi="Kokila" w:cs="Kokila"/>
          <w:bCs/>
          <w:sz w:val="32"/>
          <w:szCs w:val="32"/>
          <w:cs/>
        </w:rPr>
        <w:t>वर्तमान</w:t>
      </w:r>
      <w:r w:rsidRPr="007A26F4">
        <w:rPr>
          <w:rFonts w:ascii="Kokila" w:hAnsi="Kokila" w:cs="Kokila"/>
          <w:sz w:val="32"/>
          <w:szCs w:val="32"/>
        </w:rPr>
        <w:t xml:space="preserve"> </w:t>
      </w:r>
      <w:r w:rsidRPr="007A26F4">
        <w:rPr>
          <w:rFonts w:ascii="Kokila" w:hAnsi="Kokila" w:cs="Kokila"/>
          <w:bCs/>
          <w:sz w:val="32"/>
          <w:szCs w:val="32"/>
          <w:cs/>
        </w:rPr>
        <w:t>स्थिति</w:t>
      </w:r>
    </w:p>
    <w:p w14:paraId="00000010" w14:textId="1FD32A78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२०७८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सालको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जनगणनाअनुसार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जनसङ्ख्या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कुल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जनसङ्ख्याको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प्रतिशत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जम्मा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जनसङ्ख्या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६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४७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७४४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मध्ये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९३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४४३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पुरुष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३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५१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३०१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२०८०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मंसिर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महिनासम्म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भत्ता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पूर्ण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अशक्त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६५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१५६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अशक्त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३९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३०८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कुल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०४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,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४६४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छन्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प्रतिनिधित्वको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हुँदैआएको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त्यसैगरी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निजामती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सेवालगायत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प्रतिशत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आरक्षणको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निजामती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२०६४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/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६५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देखि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२०७९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/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८०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१११२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स्रोत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साधनमा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उद्यमशीलता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वृद्धि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जीविकोपार्जन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हुँदै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="00D521B5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1624FE93" w14:textId="2CEFC536" w:rsidR="007A26F4" w:rsidRPr="00752146" w:rsidRDefault="007A26F4" w:rsidP="00752146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7A26F4">
        <w:rPr>
          <w:rFonts w:ascii="Kokila" w:hAnsi="Kokila" w:cs="Kokila" w:hint="cs"/>
          <w:b w:val="0"/>
          <w:bCs/>
          <w:sz w:val="32"/>
          <w:szCs w:val="32"/>
          <w:cs/>
        </w:rPr>
        <w:t>समस्या</w:t>
      </w:r>
    </w:p>
    <w:p w14:paraId="00000015" w14:textId="130C3A0C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आर्जनका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नहुनु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अवरोध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विभेद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असमान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व्यवहारको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रहनुः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प्रविधिमा</w:t>
      </w:r>
      <w:r w:rsidR="002E13CC">
        <w:rPr>
          <w:rFonts w:ascii="Kokila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पुग्न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नसक्नु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प्रर्याप्त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नहुन्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जीवनचक्र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समयमै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पहिचान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तदअनुरूप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उपयुक्त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पर्याप्तता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नहुनु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पर्याप्त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नहुनु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निर्णायक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रहनुजस्ता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विषयहरू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प्रमुख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समस्याको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छन्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19" w14:textId="32B12E96" w:rsidR="002202CE" w:rsidRPr="003C7309" w:rsidRDefault="003C7309" w:rsidP="003C7309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3C7309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3C7309">
        <w:rPr>
          <w:rFonts w:ascii="Kokila" w:hAnsi="Kokila" w:cs="Kokila"/>
          <w:b w:val="0"/>
          <w:bCs/>
          <w:sz w:val="32"/>
          <w:szCs w:val="32"/>
          <w:cs/>
        </w:rPr>
        <w:t>चुनौती</w:t>
      </w:r>
    </w:p>
    <w:p w14:paraId="0000001A" w14:textId="4E8490C5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आन्तरिकीकरण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सोचमा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परिवर्तन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नेतृत्व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निर्णायक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भूमिकामा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बढोत्तरी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ल्याउनु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पूर्वाधार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आवश्यकतानुसार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सामग्रीहरूको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व्यवस्थापन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प्रकृतिबमोजिम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खण्डीकृत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तथ्याङ्क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सङ्कलन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प्रचलित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कानूनबमोजिमका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पर्याप्त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स्रोत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साधनको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विभेद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न्यायपूर्ण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रूपान्तरण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चुनौती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हुन्</w:t>
      </w:r>
      <w:r w:rsidR="00885CEA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1C5757C0" w14:textId="77777777" w:rsidR="00541F60" w:rsidRPr="00541F60" w:rsidRDefault="003C7309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541F60">
        <w:rPr>
          <w:rFonts w:ascii="Kokila" w:hAnsi="Kokila" w:cs="Kokila"/>
          <w:b w:val="0"/>
          <w:bCs/>
          <w:sz w:val="32"/>
          <w:szCs w:val="32"/>
          <w:cs/>
        </w:rPr>
        <w:t>नीतिको</w:t>
      </w: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आवश्यकता</w:t>
      </w: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र</w:t>
      </w: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औचित्य</w:t>
      </w:r>
      <w:r w:rsidR="00541F60"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</w:p>
    <w:p w14:paraId="0000001C" w14:textId="5420391E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संविधानमा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मौलिक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पुनसंरचना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बाँडफाँटको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सम्बन्धमा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तीन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साझेदार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अन्तर्राष्ट्रिय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भूमिका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स्पष्ट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आवधिक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योजनाका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उद्देश्य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हासिल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दिगो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विकासमार्फत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समृद्ध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न्यायपूर्ण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;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परिचयपत्र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वितरणलाई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योग्य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;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निर्णय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वृद्धि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वृद्धि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संरक्षण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="00AE35DB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1D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स्वरोजगार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उद्यमशीलताको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एकीकृत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आत्मनिर्भर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स्वावलम्बी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सम्मानपूर्वक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बाँच्न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संवैधानिक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औचित्य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मुलुकले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हासिल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गरेका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निरन्तरता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दिँदै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शासन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तहदेखि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मूल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मार्गनिर्देश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1E" w14:textId="77777777" w:rsidR="002202CE" w:rsidRPr="00541F60" w:rsidRDefault="003C7309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541F60">
        <w:rPr>
          <w:rFonts w:ascii="Kokila" w:hAnsi="Kokila" w:cs="Kokila"/>
          <w:b w:val="0"/>
          <w:bCs/>
          <w:sz w:val="32"/>
          <w:szCs w:val="32"/>
          <w:cs/>
        </w:rPr>
        <w:t>दीर्घकालीन</w:t>
      </w: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सोच</w:t>
      </w:r>
    </w:p>
    <w:p w14:paraId="0000001F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मर्यादित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स्वावलम्बी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आत्मनिर्भर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20" w14:textId="77777777" w:rsidR="002202CE" w:rsidRPr="00541F60" w:rsidRDefault="003C7309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541F60">
        <w:rPr>
          <w:rFonts w:ascii="Kokila" w:hAnsi="Kokila" w:cs="Kokila"/>
          <w:b w:val="0"/>
          <w:bCs/>
          <w:sz w:val="32"/>
          <w:szCs w:val="32"/>
          <w:cs/>
        </w:rPr>
        <w:t>सोचको</w:t>
      </w: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परिदृश्य</w:t>
      </w:r>
    </w:p>
    <w:p w14:paraId="00000021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गर्दै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22" w14:textId="49DBB959" w:rsidR="002202CE" w:rsidRPr="00541F60" w:rsidRDefault="003C7309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लक्ष्य</w:t>
      </w:r>
    </w:p>
    <w:p w14:paraId="00000023" w14:textId="32BD3309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समानुपातिक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गर्दै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सशक्तीकरणद्वारा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सम्मानपूर्वक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जीवनयापनको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CD2DD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24" w14:textId="1470E7E8" w:rsidR="002202CE" w:rsidRPr="00541F60" w:rsidRDefault="003C7309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उद्देश्य</w:t>
      </w:r>
    </w:p>
    <w:p w14:paraId="00000029" w14:textId="2F59580F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शासन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="00541F60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2A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.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765A0D38" w14:textId="1F5BB77D" w:rsidR="00541F60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.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३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सक्षम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प्रतिस्पर्धी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तयार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</w:t>
      </w:r>
      <w:r w:rsidR="00CD2DD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0000002B" w14:textId="1C9AFA5F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भौतिक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पूर्वाधार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यातायात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प्रविधिलाई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बनाउनु</w:t>
      </w:r>
      <w:r w:rsidR="00CD2DD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2C" w14:textId="4EAD1F68" w:rsidR="002202CE" w:rsidRPr="00541F60" w:rsidRDefault="00432448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541F60">
        <w:rPr>
          <w:rFonts w:ascii="Kokila" w:hAnsi="Kokila" w:cs="Kokila"/>
          <w:b w:val="0"/>
          <w:bCs/>
          <w:sz w:val="32"/>
          <w:szCs w:val="32"/>
          <w:cs/>
        </w:rPr>
        <w:t>नीति</w:t>
      </w:r>
    </w:p>
    <w:p w14:paraId="0000002D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प्रबन्ध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तीनवटै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शासकीय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2E" w14:textId="716C7BC9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पक्ष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अन्तर्राष्ट्रिय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सन्धि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महासन्धि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इच्छाधीन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आलेखलगायत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ल्याउन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9A76FF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2F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३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गर्दै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सम्मानपूर्ण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जीवनयापनको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वातावरण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0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निरोधात्मक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उपचारात्मक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प्रवर्धनात्मक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नियमनकारी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उपायद्वारा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1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५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भौतिक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यातायात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साधन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स्रोत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प्रविधिलाई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2" w14:textId="629AAF2C" w:rsidR="002202CE" w:rsidRPr="00541F60" w:rsidRDefault="00432448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541F60">
        <w:rPr>
          <w:rFonts w:ascii="Kokila" w:hAnsi="Kokila" w:cs="Kokila"/>
          <w:b w:val="0"/>
          <w:bCs/>
          <w:sz w:val="32"/>
          <w:szCs w:val="32"/>
          <w:cs/>
        </w:rPr>
        <w:t>रणनीति</w:t>
      </w:r>
    </w:p>
    <w:p w14:paraId="00000033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मर्यादित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स्वावलम्बी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आत्मनिर्भर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तीनवटै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शासकीय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4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अन्तर्राष्ट्रिय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गरेका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संरक्षण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पुनरावलोकन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5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३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सवै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समानुपातिक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सिद्धान्तका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</w:p>
    <w:p w14:paraId="00000036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निरोधात्मक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उपचारात्मक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प्रवर्धनात्मक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नियमनकारी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उपायद्वारा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व्यक्तिप्रति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नकारात्मक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मूल्य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मान्यतमा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परिवर्तन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ल्याउने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7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५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स्वरोजगार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आयआर्जन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उद्यमशीलता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परिवार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एकीकृत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आत्मनिर्भर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8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६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व्यक्तिप्रतिको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हानिकारक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अभ्यास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अन्धविश्वास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विभेद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हिंसा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शोषणको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221B64F8" w14:textId="77777777" w:rsidR="00AF09D1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७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सुविधासहितको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आवासीय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अल्पकालीन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स्वास्थ्योपचारलगायतका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अनुसारका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AF09D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00000039" w14:textId="0FB8E266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विविधताको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पहिचानसहित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गुणस्तरीय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खेलकुद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संस्कृति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साहित्य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कला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सङ्गीत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नृत्य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मनोरञ्जनको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सक्षम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प्रतिस्पर्धी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तयार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9610ED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A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.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भौतिक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यातायात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साधन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स्रोत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प्रविधि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3B" w14:textId="062427BF" w:rsidR="002202CE" w:rsidRDefault="003C7309" w:rsidP="00541F60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541F60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541F60">
        <w:rPr>
          <w:rFonts w:ascii="Kokila" w:hAnsi="Kokila" w:cs="Kokila"/>
          <w:b w:val="0"/>
          <w:bCs/>
          <w:sz w:val="32"/>
          <w:szCs w:val="32"/>
          <w:cs/>
        </w:rPr>
        <w:t>कार्यनीति</w:t>
      </w:r>
    </w:p>
    <w:p w14:paraId="0000003C" w14:textId="77777777" w:rsidR="002202CE" w:rsidRPr="00541F60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b/>
          <w:bCs/>
          <w:color w:val="000000"/>
          <w:sz w:val="30"/>
          <w:szCs w:val="30"/>
        </w:rPr>
      </w:pP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>.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व्यक्तिको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मर्यादित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स्वावलम्बी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आत्मनिर्भर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जीवन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सुनिश्चित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गर्नका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लागि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संस्थागत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सुधार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तथा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क्षमता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विकासका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माध्यमबाट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राज्यका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तीनवटै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शासकीय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तहमा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समावेशी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एवं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समतामूलक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प्रणालीको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विकास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गर्ने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3E" w14:textId="3FCAA4B2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.१.१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मूलप्रवाहीकरण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विषयगत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ल्याइनेछ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1" w14:textId="56EC6037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.१.२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समतामूलक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शासकीय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संस्थागत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2" w14:textId="3F0B1CFA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.१.३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अपाङ्गतासम्बन्धी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हेर्ने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सम्पर्क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क्षेत्रगत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भूमिका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निर्वाह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प्रशिक्षित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3" w14:textId="24D86120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.१.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४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सकारात्मक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विभेदको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क्षेत्रबाट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प्रवाह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प्रोत्साहन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4" w14:textId="6F8C2C52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.१.५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तीनवटै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</w:t>
      </w:r>
      <w:r w:rsidR="00885CEA">
        <w:rPr>
          <w:rFonts w:ascii="Kokila" w:eastAsia="Palanquin Dark" w:hAnsi="Kokila" w:cs="Kokila"/>
          <w:color w:val="000000"/>
          <w:sz w:val="30"/>
          <w:szCs w:val="30"/>
          <w:cs/>
        </w:rPr>
        <w:t>वीच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गैरसरकारी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सामुदायिक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संस्थाहरू</w:t>
      </w:r>
      <w:r w:rsidR="00885CEA">
        <w:rPr>
          <w:rFonts w:ascii="Kokila" w:eastAsia="Palanquin Dark" w:hAnsi="Kokila" w:cs="Kokila"/>
          <w:color w:val="000000"/>
          <w:sz w:val="30"/>
          <w:szCs w:val="30"/>
          <w:cs/>
        </w:rPr>
        <w:t>वीच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अभिमुखीकरण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सुदृढ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5" w14:textId="1A4A0D05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.१.६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तहलगायत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अन्तर्राष्ट्रिय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असल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अभ्यासहरूलाई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सरोकारवाला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</w:t>
      </w:r>
      <w:r w:rsidR="00885CEA">
        <w:rPr>
          <w:rFonts w:ascii="Kokila" w:eastAsia="Palanquin Dark" w:hAnsi="Kokila" w:cs="Kokila"/>
          <w:color w:val="000000"/>
          <w:sz w:val="30"/>
          <w:szCs w:val="30"/>
          <w:cs/>
        </w:rPr>
        <w:t>वीच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6" w14:textId="4E6A48BA" w:rsidR="002202CE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.१.७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प्रकृति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गम्भीरता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आयस्तरका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5E74E108" w14:textId="77777777" w:rsidR="00ED5252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47" w14:textId="77777777" w:rsidR="002202CE" w:rsidRPr="00541F60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>.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२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व्यक्तिको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राष्ट्रिय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तथा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अन्तर्राष्ट्रिय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कानूनले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प्रदान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गरेका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हक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अधिकार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संरक्षण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कानूनको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निर्माण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तथा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पुनरावलोकन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गर्ने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541F60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48" w14:textId="368E95E9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.२.१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जीवनयापनको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सहभागितामूलक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तर्जुमा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समयानुकूल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परिमार्जन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9" w14:textId="51738703" w:rsidR="002202CE" w:rsidRPr="007A26F4" w:rsidRDefault="00541F60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.२.२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पक्ष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अन्तराष्ट्रिय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सन्धि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महासन्धि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ऐच्छिक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आलेखमा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ल्याउन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नयाँ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विद्यमान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पुनरावलोकन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A" w14:textId="09D55512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.२.३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दायरा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विस्तार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B" w14:textId="2836E7B6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.२.४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वर्गीकरणको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पहिचानका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पूर्वपरीक्षण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C" w14:textId="5C6BA551" w:rsidR="002202CE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.२.५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सशक्तीकरणसँग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सम्बन्धित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कार्यक्रमहरूमा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सवालहरूलाई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28B1F755" w14:textId="77777777" w:rsidR="00ED5252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4D" w14:textId="77777777" w:rsidR="002202CE" w:rsidRPr="00ED5252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>.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३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व्यक्तिको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समानुपातिक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समावेशी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सिद्धान्तका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आधारमा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सहभागिता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सुनिश्चित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गर्ने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51049212" w14:textId="06BFA701" w:rsidR="00ED5252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.३.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गैरसरकारी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सिर्जना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0000004E" w14:textId="5C669C6F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.३.२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नियुक्तिमा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समानुपातिक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सिद्धान्तलाई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अवलम्बन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4F" w14:textId="1A814C31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संरक्षणात्मक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जीविकोपार्जनका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0" w14:textId="580A3432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.३.४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व्यवसायिक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उद्यमशीलता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तालिम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कार्यक्रमहरूमा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अभिभावकहरूको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1" w14:textId="208AB19F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.३.५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वर्गीकरण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अनुसार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खण्डिकृत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तथ्याङ्क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तयार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सोको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2" w14:textId="24C73F94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.३.६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निर्वाचनमा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रूपले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/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निर्वाचन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मतदान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3" w14:textId="05C13CE3" w:rsidR="002202CE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.३.७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वास्तविक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मात्र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लाभ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लिन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वर्गीकरण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प्राप्त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समसामयिक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पुनरावलोकन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61498477" w14:textId="73B88193" w:rsidR="00ED5252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54" w14:textId="77777777" w:rsidR="002202CE" w:rsidRPr="00ED5252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>.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४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निरोधात्मक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उपचारात्मक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प्रवर्धनात्मक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तथा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नियमनकारी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उपायद्वारा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व्यक्तिप्रति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रहेको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नकारात्मक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सामाजिक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मूल्य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मान्यतामा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परिवर्तन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ल्याउने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57" w14:textId="10B5CBC3" w:rsidR="002202CE" w:rsidRPr="00ED5252" w:rsidRDefault="00ED5252" w:rsidP="00ED52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.४.१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व्यक्तिप्रति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गरिने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प्रकारको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अन्धविश्वास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विभेद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हिंसा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शोषणलाई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नियन्त्रण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निराकरण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निरोधात्मक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उपचारात्मक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प्रवर्धनात्मक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नियमनकारी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व्यवस्थाको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सम्बोधन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ED525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8" w14:textId="2561E498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कार्यस्थल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स्थलहरूमा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व्यक्तिमाथि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भेदभाव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दुर्व्यवहार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विरुद्ध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विद्यमान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प्रचार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प्रसार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9" w14:textId="773F14B7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४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न्याय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सम्पादनसँग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सम्बन्धित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न्यायिक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अर्धन्यायिक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पदाधिकारीलाई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अभिवृद्धि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पुनर्ताजगी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तालिम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A" w14:textId="64B4D019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सचेतनामूलक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B" w14:textId="51811675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स्रोत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साधन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सम्पन्न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C" w14:textId="673FA4F4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.४.६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मन्त्रालय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कार्यालय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885CEA">
        <w:rPr>
          <w:rFonts w:ascii="Kokila" w:eastAsia="Palanquin Dark" w:hAnsi="Kokila" w:cs="Kokila"/>
          <w:color w:val="000000"/>
          <w:sz w:val="30"/>
          <w:szCs w:val="30"/>
          <w:cs/>
        </w:rPr>
        <w:t>वीच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अपाङ्गतासम्बन्धी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हेर्न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अलग्गै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डेस्क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सम्पर्क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विन्दुको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D" w14:textId="6E62450E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.४.७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चाहिने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विशिष्ट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प्रकृतिका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मापदण्ड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निर्धारण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सोअनुरूप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E" w14:textId="72F1FE57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पूर्ण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अशक्त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व्यक्तिगत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बौद्धिक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अटिजम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श्रवण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दृष्टिविहीन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मनोसामाजिक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सुनाइसम्बन्धी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अनुसार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हेरचाह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परामर्शलगायतका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सुरक्षाके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अङ्गको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5F" w14:textId="01C8447D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आत्मबल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बढाउन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सहयोगीसहितको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निर्णय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पद्धतिलाई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प्रोत्साहित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0" w14:textId="03DFA32F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/>
          <w:color w:val="000000"/>
          <w:sz w:val="30"/>
          <w:szCs w:val="30"/>
          <w:cs/>
        </w:rPr>
        <w:t>.४.१०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हेरचाह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अभिभावकलाई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परिवार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( Family support program)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1" w14:textId="6FE0BAFA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.४.११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व्यक्तिप्रति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गरिनुपर्ने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व्यवहारका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सम्बन्धमा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जनचेतना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अभिवृद्धिका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विद्युतीय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छापा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प्रविधि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2" w14:textId="534827C1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.४.१२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विपद्का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अवस्थामा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गम्भीरताको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उद्धार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राहत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पुनर्लाभ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3" w14:textId="2E72044F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/>
          <w:color w:val="000000"/>
          <w:sz w:val="30"/>
          <w:szCs w:val="30"/>
          <w:cs/>
        </w:rPr>
        <w:t>.४.१३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उत्थानशील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विपद्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व्यवस्थापनका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तादाम्यता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मिलाइनेछ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4" w14:textId="145F72FB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/>
          <w:color w:val="000000"/>
          <w:sz w:val="30"/>
          <w:szCs w:val="30"/>
          <w:cs/>
        </w:rPr>
        <w:t>.४.१४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पहिचान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सम्भावित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जोखिमलाई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</w:p>
    <w:p w14:paraId="00000065" w14:textId="28CA566D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75625EAC" w14:textId="77777777" w:rsidR="003C295C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66" w14:textId="77777777" w:rsidR="002202CE" w:rsidRPr="00ED5252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.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५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स्वरोजगार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रोजगारी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आयआर्जन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उद्यमशीलता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परिवार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सहायताको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एकीकृत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कार्यक्रमका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माध्यमबाट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व्यक्तिको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आर्थिक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सशक्तीकरण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गरी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आत्मनिर्भर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बनाउने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ED5252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67" w14:textId="06050F9A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उद्योगसँग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सम्बन्धित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क्रियाकलापमा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वृद्धि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8" w14:textId="5215AD4A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ED5252">
        <w:rPr>
          <w:rFonts w:ascii="Kokila" w:eastAsia="Palanquin Dark" w:hAnsi="Kokila" w:cs="Kokila"/>
          <w:color w:val="000000"/>
          <w:sz w:val="30"/>
          <w:szCs w:val="30"/>
          <w:cs/>
        </w:rPr>
        <w:t>.५.२</w:t>
      </w:r>
      <w:r w:rsidR="00ED5252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स्वरोजगार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उद्यमशीलतासम्बन्धी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तहमार्फत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क्रियाकलापमा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लाभ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C" w14:textId="6BE26199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व्यक्तिद्वारा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उद्योग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व्यवसाय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दर्ता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ऋण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बिमा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छुट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सहुलियत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D" w14:textId="3CFCBFB7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उद्यमीद्वारा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उत्पादित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वस्तुको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सङ्कलन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भण्डारण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गुणस्तर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परीक्षण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बजारीकरणको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मिलाउनुका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साथै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बिक्री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केन्द्र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'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उत्पादनको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एकीकृत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बजारीकरणमा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जोड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दिइनेछ।</w:t>
      </w:r>
    </w:p>
    <w:p w14:paraId="0000006E" w14:textId="26840874" w:rsidR="002202CE" w:rsidRPr="007A26F4" w:rsidRDefault="00ED5252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व्यापार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>-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व्यवसाय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उद्योगमा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लगानी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जानकारी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छूट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प्राप्त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6F" w14:textId="116C2E80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254D2A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254D2A">
        <w:rPr>
          <w:rFonts w:ascii="Kokila" w:eastAsia="Palanquin Dark" w:hAnsi="Kokila" w:cs="Kokila"/>
          <w:color w:val="000000"/>
          <w:sz w:val="30"/>
          <w:szCs w:val="30"/>
          <w:cs/>
        </w:rPr>
        <w:t>.५.६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राखेर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उद्योग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/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प्रतिष्ठान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प्रोत्साहन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सहुलियत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ऋण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गराउने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मिलाइनेछ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0" w14:textId="7E409F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254D2A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254D2A">
        <w:rPr>
          <w:rFonts w:ascii="Kokila" w:eastAsia="Palanquin Dark" w:hAnsi="Kokila" w:cs="Kokila"/>
          <w:color w:val="000000"/>
          <w:sz w:val="30"/>
          <w:szCs w:val="30"/>
          <w:cs/>
        </w:rPr>
        <w:t>.५.७</w:t>
      </w:r>
      <w:r w:rsidR="00254D2A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तालिम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उद्यमशीलता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सहुलियतपूर्ण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ऋण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स्वरोजगारका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अनुदानलगायतका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राखिनेछ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1" w14:textId="3F779980" w:rsidR="002202CE" w:rsidRPr="007A26F4" w:rsidRDefault="00254D2A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.५.८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क्रियाकलापमा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व्यवसायिक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जोखिम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प्रवाहको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2" w14:textId="21CCB205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254D2A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254D2A">
        <w:rPr>
          <w:rFonts w:ascii="Kokila" w:eastAsia="Palanquin Dark" w:hAnsi="Kokila" w:cs="Kokila"/>
          <w:color w:val="000000"/>
          <w:sz w:val="30"/>
          <w:szCs w:val="30"/>
          <w:cs/>
        </w:rPr>
        <w:t>.५.९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उत्पादन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अपाङ्गमैत्री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प्रोत्साहन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3" w14:textId="4DE1CC0C" w:rsidR="002202CE" w:rsidRPr="007A26F4" w:rsidRDefault="00254D2A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.५.१०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क्षेत्रसँगको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साझेदारीमा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स्वरोजगार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6C278E2E" w14:textId="77777777" w:rsidR="00AE67AD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.५.११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आर्जन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तर्जुमा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आत्मनिर्भर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AE67AD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00000074" w14:textId="7FB67858" w:rsidR="002202CE" w:rsidRPr="007A26F4" w:rsidRDefault="00AE67A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.५.१२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स्वदेशी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पुँजीबजार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व्यवसाय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गैरकृषि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साथै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सम्पूर्ण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अभिवृद्धि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5" w14:textId="3FE286AF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AE67AD">
        <w:rPr>
          <w:rFonts w:ascii="Kokila" w:eastAsia="Palanquin Dark" w:hAnsi="Kokila" w:cs="Kokila"/>
          <w:color w:val="000000"/>
          <w:sz w:val="30"/>
          <w:szCs w:val="30"/>
          <w:cs/>
        </w:rPr>
        <w:t>.५.१</w:t>
      </w:r>
      <w:r w:rsidR="00AE67AD">
        <w:rPr>
          <w:rFonts w:ascii="Kokila" w:eastAsia="Palanquin Dark" w:hAnsi="Kokila" w:cs="Kokila" w:hint="cs"/>
          <w:color w:val="000000"/>
          <w:sz w:val="30"/>
          <w:szCs w:val="30"/>
          <w:cs/>
        </w:rPr>
        <w:t>३</w:t>
      </w:r>
      <w:r w:rsidR="003C295C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औद्योगिक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औद्योगिक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ग्राममा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उद्यमीलाई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उद्योग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व्यवसाय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प्राथमिकता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दिइनेछ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2548AD6D" w14:textId="77777777" w:rsidR="003C295C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76" w14:textId="77777777" w:rsidR="002202CE" w:rsidRPr="003C295C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>.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६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व्यक्तिप्रतिको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हानिकारक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अभ्यास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अन्धविश्वास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विभेद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हिंसा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शोषणको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न्यूनीकरण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गरी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समतामूलक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समाजको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निर्माण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गर्ने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77" w14:textId="7FC6CF60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/>
          <w:color w:val="000000"/>
          <w:sz w:val="30"/>
          <w:szCs w:val="30"/>
          <w:cs/>
        </w:rPr>
        <w:t>.६.१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हानिकारक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अभ्यास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अन्धविश्वास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हिंसा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विरुद्ध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समुदाय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समाज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गैरसरकारी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निगरानी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समूहको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अनुगमन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निगरानीलाई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8" w14:textId="2950B3BE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.६.२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हिंसा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पुयाई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जागरणको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अभियान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75377B05" w14:textId="77777777" w:rsidR="003C295C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.६.३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हिंसाको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तहबाट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नियमनलाई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00000079" w14:textId="49F7A88C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/>
          <w:color w:val="000000"/>
          <w:sz w:val="30"/>
          <w:szCs w:val="30"/>
          <w:cs/>
        </w:rPr>
        <w:t>.६.४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व्यक्तिप्रति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पारिवारिक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सोच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व्यवहारमा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परिवर्तन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सचेतनामूलक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अभियान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A" w14:textId="1C2D09FE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/>
          <w:color w:val="000000"/>
          <w:sz w:val="30"/>
          <w:szCs w:val="30"/>
          <w:cs/>
        </w:rPr>
        <w:t>.६.५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महिलामाथि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विभेद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हिंसा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सरंक्षण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गर्दै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शून्य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सहनशीलताको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अवलम्बन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B" w14:textId="683F13A4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/>
          <w:color w:val="000000"/>
          <w:sz w:val="30"/>
          <w:szCs w:val="30"/>
          <w:cs/>
        </w:rPr>
        <w:t>.६.६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न्यायमा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पुयाउन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तीनै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मिलाउनेछ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C" w14:textId="19663042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 w:hint="cs"/>
          <w:color w:val="000000"/>
          <w:sz w:val="30"/>
          <w:szCs w:val="30"/>
          <w:cs/>
        </w:rPr>
        <w:t>१</w:t>
      </w:r>
      <w:r w:rsidR="003C295C">
        <w:rPr>
          <w:rFonts w:ascii="Kokila" w:eastAsia="Palanquin Dark" w:hAnsi="Kokila" w:cs="Kokila"/>
          <w:color w:val="000000"/>
          <w:sz w:val="30"/>
          <w:szCs w:val="30"/>
          <w:cs/>
        </w:rPr>
        <w:t>.६.७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विभेदमा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परेका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सीमान्तकृत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अल्पसङ्ख्यक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समूह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प्रतिफल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प्राप्त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मिलाइनेछ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7F" w14:textId="72F05AE3" w:rsidR="002202CE" w:rsidRPr="007A26F4" w:rsidRDefault="002202CE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80" w14:textId="4891E2C5" w:rsidR="002202CE" w:rsidRPr="003C295C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="003C295C">
        <w:rPr>
          <w:rFonts w:ascii="Kokila" w:eastAsia="Palanquin Dark" w:hAnsi="Kokila" w:cs="Kokila" w:hint="cs"/>
          <w:b/>
          <w:bCs/>
          <w:color w:val="000000"/>
          <w:sz w:val="30"/>
          <w:szCs w:val="30"/>
          <w:cs/>
        </w:rPr>
        <w:t>.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७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लागि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सबै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प्रकारका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सेवा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सुविधासहितको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आवासीय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एवं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अल्पकालीन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पुनःस्थापना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स्वास्थ्योपचारलगायतका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आवश्यकताअनुसारका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सहायक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सामग्रीको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व्यवस्था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गर्ने</w:t>
      </w:r>
      <w:r w:rsidR="003C295C">
        <w:rPr>
          <w:rFonts w:ascii="Kokila" w:eastAsia="Palanquin Dark" w:hAnsi="Kokila" w:cs="Kokila" w:hint="cs"/>
          <w:b/>
          <w:bCs/>
          <w:color w:val="000000"/>
          <w:sz w:val="30"/>
          <w:szCs w:val="30"/>
          <w:cs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81" w14:textId="2C91672C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क्षेत्रसँगको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गम्भीरताको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उपचारको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2" w14:textId="37F8A58A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किशोरी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बालिकामा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यौन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प्रजनन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साथै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मातृत्व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3" w14:textId="7D69A5A9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विशिष्ट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104F9269" w14:textId="77777777" w:rsidR="003C295C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.७.४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अस्पताल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बर्थिङ्ग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सेन्टरका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प्रसूति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कक्षलगायत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केन्द्रका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भौतिक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3F851D52" w14:textId="77777777" w:rsidR="003C295C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बौद्धिक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मनोसामाजिक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हेमोफिलिया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अटिजम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श्रवण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दृष्टिविहीन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डायलाइसिस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गर्नुपर्ने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निरन्तर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प्रयोग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गर्नुपर्ने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औषधि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उपकरणहरू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मेरुदण्ड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पक्षघात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युरिन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व्याग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क्याथेटर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डाइपर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स्यानेटरी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प्याड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निरन्तर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गर्नुपर्ने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औषधिहरू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5" w14:textId="14C046A3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hAnsi="Kokila" w:cs="Kokila"/>
          <w:color w:val="000000"/>
          <w:sz w:val="30"/>
          <w:szCs w:val="30"/>
          <w:cs/>
        </w:rPr>
        <w:t>.७.६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पूर्ण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अशक्त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बिमा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अनिवार्य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/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गैरसरकारी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अनौपचारिक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योगदानमा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संलग्न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गराइने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E74BF3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6" w14:textId="1EC8C229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.७.७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अपाङ्गताबाट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सिर्जना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अङ्ग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आङ्गिक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विचलन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सरोकारवाला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निकायसँग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सुरक्षात्मक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उपाय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अवलम्बन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7" w14:textId="78AB7629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बेवारिसे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अवस्थामा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फेला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परेका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मानसिक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मनोसमाजिक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मनोसामाजिक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परामर्श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>/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विमर्श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स्वास्थ्य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गराइनुका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साथै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परिवार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समुदायमा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पुनर्मिलन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8" w14:textId="081BB84E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साइकोथेरापी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साइकोकाउन्सिलर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प्रत्येक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जिल्ला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अस्पतालमा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क्लिनिकल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साइकोलोजिष्टको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9" w14:textId="150D6128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.७.१०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सुरक्षा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संरक्षण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मापदण्ड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अल्पकालीन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दीर्घकालीन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केन्द्र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A" w14:textId="743CD6A1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.७.११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पारिवारिक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पुनर्मिलनको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व्यवस्थासहित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केन्द्रमा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राख्ने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C" w14:textId="1B261A7F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.७.१२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केन्द्रमा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तालिम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स्वरोजगार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D521B5">
        <w:rPr>
          <w:rFonts w:ascii="Kokila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8E" w14:textId="090E9781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.७.१३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दैनिक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जीवनयापन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उत्पादन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वितरणको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आवागमनलाई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बनाउँदै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लगिनेछ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0" w14:textId="4A29E09E" w:rsidR="002202CE" w:rsidRPr="007A26F4" w:rsidRDefault="002202CE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91" w14:textId="77777777" w:rsidR="002202CE" w:rsidRPr="003C295C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>.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८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व्यक्तिलाई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विविधताको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पहिचानसहित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गुणस्तरीय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शिक्षा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खेलकुद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संस्कृति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साहित्य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कला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सङ्गीत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नृत्य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मनोरञ्जनको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पहुँच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सुनिश्चित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गरी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सबल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सक्षम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प्रतिस्पर्धी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नागरिक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तयार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गर्ने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3C295C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92" w14:textId="232F3C1C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उच्च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शिक्षासहित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ब्रेललिपि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सचित्र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ठूलाछापा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साङ्केतिक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क्याप्सेनिङ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नोटटेकिङ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स्पर्श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निःशुल्क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3" w14:textId="212347AA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 xml:space="preserve">.८.२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आर्थिक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उपार्जन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अनौपचारिक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4" w14:textId="17ED2B99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समुदाय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अभिभावकसमेतको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विद्यालयबाहिर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रहेका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प्रारम्भिक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केन्द्रलगायतका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विद्यालयसम्मको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6" w14:textId="44FA39B4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व्यावसायिक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गुणस्तरिय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उच्च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प्रणालीगत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सिकाइको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वातावरण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तयार</w:t>
      </w:r>
      <w:r w:rsidR="00885CEA">
        <w:rPr>
          <w:rFonts w:ascii="Kokila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7" w14:textId="0C9851D3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युवालाई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गुणस्तरीय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पुयाउन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शिक्षकको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विद्यालय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कलेज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विश्वविद्यालयहरूको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भौतिक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शैक्षिक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वातावरणलगायत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पाठ्यपुस्तक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सिकाइ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मूल्याङ्कन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परीक्षा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शैक्षिक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8" w14:textId="0A66063A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.८.६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पाठ्यक्रम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ल्याब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पुस्तकालय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पाठ्यपुस्तक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सिकाइ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विद्यालय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वातावरण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मैत्रीपूर्ण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9" w14:textId="624AD188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.८.७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विद्यार्थीको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सिकाइ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बढाउन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टिकाउ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वृद्धि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सिकाइ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जोड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A" w14:textId="7C620517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बालबालिकाहरूमा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बढाउन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आवासीय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विद्यालयको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स्थापना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B" w14:textId="32C9E9CF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शिक्षाअन्तर्गत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शिक्षकहरूको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अभिमुखीकरण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तालिम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अवलोकन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भ्रमणजस्ता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C" w14:textId="04517B0F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.८.१०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तालिम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माध्यमबाट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मानवीय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व्यावसायिक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दक्षता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साथै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D" w14:textId="604287E0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खेलकूदको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सरोकारवाला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निकायसँगको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अभिवृद्धि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E" w14:textId="28E087E7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खेलकुद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साहित्य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सङ्गीतसम्बन्धी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योजना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निर्णय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प्रक्रियामा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9F" w14:textId="55785AEA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अन्तर्राष्ट्रिय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सभा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सम्मेलन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खेलकुद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विज्ञान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प्रदर्शनीलगायत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ज्ञान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सिपको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3" w14:textId="310FB9CE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तहसम्म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मनोसामाजिक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परामर्शदाता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फिजियोथेरापिष्ट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साङ्केतिक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दोभाषे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समावेशी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शिक्षण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सिकाइ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पुनःस्थापनासम्बन्धी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ज्ञान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सिपयुक्त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प्राविधिक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जनशक्ति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4" w14:textId="6EEF285C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.८.१५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चित्रकला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मूर्तिकला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फिल्मकला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सङ्गीत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नृत्यको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सरोकारवाला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सहयोग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अभिवृद्धि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5" w14:textId="2C0EC061" w:rsidR="002202CE" w:rsidRPr="007A26F4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.८.१६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एउटै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प्रकृतिका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समस्या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नेटवर्किङ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विस्तारको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11282B10" w14:textId="5A5B4C7F" w:rsidR="00A9189D" w:rsidRDefault="003C295C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.८.१७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सुनाइसम्बन्धी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संज्ञात्मक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शैक्षिक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व्यवहारको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तहबाट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आवश्यकताअनुसारको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कार्यक्रमको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3D46B1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="003C7309"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</w:p>
    <w:p w14:paraId="7B928B29" w14:textId="77777777" w:rsidR="003D46B1" w:rsidRPr="00A9189D" w:rsidRDefault="003D46B1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</w:p>
    <w:p w14:paraId="000000A6" w14:textId="652DA28D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रणनीति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११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.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९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को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कार्यनीति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: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भौतिक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संरचना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यातायात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सेवा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सुविधा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साधन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स्रोत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,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सूचना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तथा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सञ्चार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र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प्रविधि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पहुँचयुक्त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बनाई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अपाङ्गता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भएका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व्यक्तिलाई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सार्वजनिक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सेवा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सहज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बनाउने</w:t>
      </w:r>
      <w:r w:rsidR="00A9189D">
        <w:rPr>
          <w:rFonts w:ascii="Kokila" w:eastAsia="Palanquin Dark" w:hAnsi="Kokila" w:cs="Kokila" w:hint="cs"/>
          <w:b/>
          <w:bCs/>
          <w:color w:val="000000"/>
          <w:sz w:val="30"/>
          <w:szCs w:val="30"/>
          <w:cs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।</w:t>
      </w:r>
    </w:p>
    <w:p w14:paraId="000000A7" w14:textId="453C60A3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.९.१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दैनिक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क्रियाकलाप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वातावरण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8" w14:textId="682E606A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विमानस्थल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सडक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भवनलगायतका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भौतिक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पूर्वाधार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यातायातका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साधनहरू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9" w14:textId="301A70CE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.९.३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आमसञ्चार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प्रविधिमा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उपलब्धता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उपकरणको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A" w14:textId="286254CB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.९.४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नेपाली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साङ्केतिक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साझा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शब्दकोष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तयार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टेलिभिजनबाट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प्रसारण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सूचनाहरूलाई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सकेसम्म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साङ्केतिक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(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दोभाषे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)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प्रसारण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सबटाइटल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क्याप्सन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प्रयोगको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B" w14:textId="74E7DB32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.९.५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सडक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किनारमा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राखिने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सरोकारका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भौतिक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सामग्री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(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टेलिफोन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बुथ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आराम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ठाउँ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सडकमा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लगाइने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बिरुवा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सडक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पेटीमा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लगाइने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रेलिङ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सवारी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प्रतीक्षालय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बिजुली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टेलिफोनका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पोल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सूचनापाटी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)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निश्चित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मापदण्ड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ढङ्गबाट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C" w14:textId="60FFFFDB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.९.६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सेवासँग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सम्बन्धित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74DBFB5" w14:textId="77777777" w:rsidR="00A9189D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.९.७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केन्द्रदेखि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तहसम्म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साङ्केतिक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तालिम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प्रदान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000000AD" w14:textId="0FD6ECA2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 xml:space="preserve">.९.८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धार्मिक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सांस्कृतिक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ऐतिहासिक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पर्यटकीय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खेलकुद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मनोरञ्जनका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संरचनालगायत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सार्वजनिक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स्थललाई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पहुँचयुक्त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AE" w14:textId="0519E6D8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</w:t>
      </w: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९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आमसञ्चार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माध्यम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(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साङ्केतिक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भाषा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क्याप्सेनिङ्ग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मोबाइल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एप्स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आदि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)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आवाजयुक्तसमेत</w:t>
      </w:r>
      <w:r w:rsidR="00F92A36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>हुने</w:t>
      </w:r>
      <w:r w:rsidR="00F92A36">
        <w:rPr>
          <w:rFonts w:ascii="Kokila" w:eastAsia="Palanquin Dark" w:hAnsi="Kokila" w:cs="Kokila"/>
          <w:color w:val="000000"/>
          <w:sz w:val="30"/>
          <w:szCs w:val="30"/>
          <w:cs/>
        </w:rPr>
        <w:t xml:space="preserve"> गरि</w:t>
      </w:r>
      <w:r w:rsidR="00F92A36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32862880" w14:textId="3B44E192" w:rsidR="00A9189D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>.९.१०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</w:t>
      </w:r>
      <w:r w:rsidR="00885CEA">
        <w:rPr>
          <w:rFonts w:ascii="Kokila" w:eastAsia="Palanquin Dark" w:hAnsi="Kokila" w:cs="Kokila"/>
          <w:color w:val="000000"/>
          <w:sz w:val="30"/>
          <w:szCs w:val="30"/>
          <w:cs/>
        </w:rPr>
        <w:t>वीच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सञ्चारलाई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सक्रिय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उनीहरूको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</w:p>
    <w:p w14:paraId="000000AF" w14:textId="4C40F8AD" w:rsidR="002202CE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>
        <w:rPr>
          <w:rFonts w:ascii="Kokila" w:eastAsia="Palanquin Dark" w:hAnsi="Kokila" w:cs="Kokila" w:hint="cs"/>
          <w:color w:val="000000"/>
          <w:sz w:val="30"/>
          <w:szCs w:val="30"/>
          <w:cs/>
        </w:rPr>
        <w:t>११</w:t>
      </w:r>
      <w:r>
        <w:rPr>
          <w:rFonts w:ascii="Kokila" w:eastAsia="Palanquin Dark" w:hAnsi="Kokila" w:cs="Kokila"/>
          <w:color w:val="000000"/>
          <w:sz w:val="30"/>
          <w:szCs w:val="30"/>
          <w:cs/>
        </w:rPr>
        <w:t xml:space="preserve">.९.११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बौद्धिक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अटिजम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श्रवण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दृष्टिविहीनजस्ता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सूचनामा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पहुँच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वृद्धि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सचित्र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सरल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ठुला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छापा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( Easy to read )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स्पर्श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सङ्केतसम्बन्धी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मापदण्ड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कार्यविधि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="003C7309"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B0" w14:textId="03FFE4EA" w:rsidR="002202CE" w:rsidRPr="00A9189D" w:rsidRDefault="003D46B1" w:rsidP="00A9189D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>
        <w:rPr>
          <w:rFonts w:ascii="Kokila" w:hAnsi="Kokila" w:cs="Kokila" w:hint="cs"/>
          <w:b w:val="0"/>
          <w:bCs/>
          <w:sz w:val="32"/>
          <w:szCs w:val="32"/>
          <w:cs/>
        </w:rPr>
        <w:t xml:space="preserve"> </w:t>
      </w:r>
      <w:r w:rsidR="003C7309" w:rsidRPr="00A9189D">
        <w:rPr>
          <w:rFonts w:ascii="Kokila" w:hAnsi="Kokila" w:cs="Kokila"/>
          <w:b w:val="0"/>
          <w:bCs/>
          <w:sz w:val="32"/>
          <w:szCs w:val="32"/>
          <w:cs/>
        </w:rPr>
        <w:t>संस्थागत</w:t>
      </w:r>
      <w:r w:rsidR="003C7309" w:rsidRPr="00A9189D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A9189D">
        <w:rPr>
          <w:rFonts w:ascii="Kokila" w:hAnsi="Kokila" w:cs="Kokila"/>
          <w:b w:val="0"/>
          <w:bCs/>
          <w:sz w:val="32"/>
          <w:szCs w:val="32"/>
          <w:cs/>
        </w:rPr>
        <w:t>संरचना</w:t>
      </w:r>
    </w:p>
    <w:p w14:paraId="000000B1" w14:textId="6B2A9526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ढङ्गले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तहसँग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देहायबमोजिमको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5BA8B9C1" w14:textId="77777777" w:rsidR="00A9189D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B2" w14:textId="77777777" w:rsidR="002202CE" w:rsidRPr="00A9189D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b/>
          <w:bCs/>
          <w:color w:val="000000"/>
          <w:sz w:val="30"/>
          <w:szCs w:val="30"/>
        </w:rPr>
      </w:pP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१३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.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सङ्घीय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तह</w:t>
      </w:r>
    </w:p>
    <w:p w14:paraId="000000B3" w14:textId="342EF8A1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राष्ट्रियस्तरमा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अनुगमन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समसामयिक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सेवा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सुविधा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संरक्षणसम्बन्धी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कारबाहीमा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रेखदेख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प्रवर्धन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काममा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निर्देशन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दिनसमेतका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ज्येष्ठ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मन्त्रालयका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अध्यक्षतामा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सरोकारवालासहितको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निर्देशन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समिति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904F675" w14:textId="77777777" w:rsidR="00A9189D" w:rsidRPr="007A26F4" w:rsidRDefault="00A9189D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B7" w14:textId="6FAF53CE" w:rsidR="002202CE" w:rsidRPr="00A9189D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१३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.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२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प्रदेश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तह</w:t>
      </w:r>
    </w:p>
    <w:p w14:paraId="000000B8" w14:textId="1E6FA24D" w:rsidR="002202CE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अनुगमन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अधिकार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सम्बन्धमा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तयार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अपाङ्गतासम्बन्धी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हेर्ने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मन्त्रालयका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अध्यक्षतामा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प्रदेशस्तरमा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समिति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3BB21580" w14:textId="0AFDA287" w:rsidR="003D46B1" w:rsidRDefault="003D46B1">
      <w:pPr>
        <w:rPr>
          <w:rFonts w:ascii="Kokila" w:hAnsi="Kokila" w:cs="Kokila"/>
          <w:color w:val="000000"/>
          <w:sz w:val="30"/>
          <w:szCs w:val="30"/>
          <w:cs/>
        </w:rPr>
      </w:pPr>
      <w:r>
        <w:rPr>
          <w:rFonts w:ascii="Kokila" w:hAnsi="Kokila" w:cs="Kokila"/>
          <w:color w:val="000000"/>
          <w:sz w:val="30"/>
          <w:szCs w:val="30"/>
          <w:cs/>
        </w:rPr>
        <w:br w:type="page"/>
      </w:r>
    </w:p>
    <w:p w14:paraId="000000B9" w14:textId="77777777" w:rsidR="002202CE" w:rsidRPr="00A9189D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b/>
          <w:bCs/>
          <w:color w:val="000000"/>
          <w:sz w:val="30"/>
          <w:szCs w:val="30"/>
        </w:rPr>
      </w:pP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१३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>.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३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स्थानीय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</w:rPr>
        <w:t xml:space="preserve"> </w:t>
      </w:r>
      <w:r w:rsidRPr="00A9189D">
        <w:rPr>
          <w:rFonts w:ascii="Kokila" w:eastAsia="Palanquin Dark" w:hAnsi="Kokila" w:cs="Kokila"/>
          <w:b/>
          <w:bCs/>
          <w:color w:val="000000"/>
          <w:sz w:val="30"/>
          <w:szCs w:val="30"/>
          <w:cs/>
        </w:rPr>
        <w:t>तह</w:t>
      </w:r>
    </w:p>
    <w:p w14:paraId="000000BA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कार्यन्वयनका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प्रत्येक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उपाध्यक्ष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उपप्रमुख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संयोजक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समिति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रहनेछ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समितिले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योजना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कार्ययोजना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बनाउन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सशक्तीकरण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अभिवृद्धिका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गर्नेछन्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BB" w14:textId="05E83E77" w:rsidR="002202CE" w:rsidRPr="000247B2" w:rsidRDefault="003C7309" w:rsidP="000247B2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0247B2">
        <w:rPr>
          <w:rFonts w:ascii="Kokila" w:hAnsi="Kokila" w:cs="Kokila"/>
          <w:b w:val="0"/>
          <w:bCs/>
          <w:sz w:val="32"/>
          <w:szCs w:val="32"/>
          <w:cs/>
        </w:rPr>
        <w:t>स्रोत</w:t>
      </w:r>
      <w:r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0247B2">
        <w:rPr>
          <w:rFonts w:ascii="Kokila" w:hAnsi="Kokila" w:cs="Kokila"/>
          <w:b w:val="0"/>
          <w:bCs/>
          <w:sz w:val="32"/>
          <w:szCs w:val="32"/>
          <w:cs/>
        </w:rPr>
        <w:t>व्यवस्थापन</w:t>
      </w:r>
      <w:bookmarkStart w:id="0" w:name="_GoBack"/>
      <w:bookmarkEnd w:id="0"/>
    </w:p>
    <w:p w14:paraId="000000BC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प्रस्तुत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विस्तृत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एकीकृत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कार्ययोजना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सन्दर्भमा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तीनै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सरकारको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वार्षिक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बजेट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विशेष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कोष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वैदेशिक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सहायता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अन्तर्राष्ट्रिय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गैरसरकारी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समुदाय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परिवारको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साझेदारीमार्फत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स्रोत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साधन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परिचालन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व्यवस्थापन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प्रत्यक्ष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संलग्नतामा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सञ्चालन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BD" w14:textId="67F3CDB8" w:rsidR="002202CE" w:rsidRPr="000247B2" w:rsidRDefault="000247B2" w:rsidP="000247B2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>
        <w:rPr>
          <w:rFonts w:ascii="Kokila" w:hAnsi="Kokila" w:cs="Kokila" w:hint="cs"/>
          <w:b w:val="0"/>
          <w:bCs/>
          <w:sz w:val="32"/>
          <w:szCs w:val="32"/>
          <w:cs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कानुनी</w:t>
      </w:r>
      <w:r w:rsidR="003C7309"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व्यवस्था</w:t>
      </w:r>
    </w:p>
    <w:p w14:paraId="000000BE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कानूनी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मिलाइनेछ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ऐन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मापदण्ड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कार्यविधि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निर्देशिकाको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परिमार्जन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महिला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बालबालिका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ज्येष्ठ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नागरिक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मन्त्रालयले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सहजीकरणको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भूमिका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निर्वाह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आवश्यकताअनुसार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कार्यविधि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निर्देशिका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BF" w14:textId="2A377833" w:rsidR="002202CE" w:rsidRPr="000247B2" w:rsidRDefault="000247B2" w:rsidP="000247B2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>
        <w:rPr>
          <w:rFonts w:ascii="Kokila" w:hAnsi="Kokila" w:cs="Kokila" w:hint="cs"/>
          <w:b w:val="0"/>
          <w:bCs/>
          <w:sz w:val="32"/>
          <w:szCs w:val="32"/>
          <w:cs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अनुगमन</w:t>
      </w:r>
      <w:r w:rsidR="003C7309"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तथा</w:t>
      </w:r>
      <w:r w:rsidR="003C7309"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मूल्याङ्कन</w:t>
      </w:r>
    </w:p>
    <w:p w14:paraId="000000C0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अवस्था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अनुगमन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समसामयिक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परिमार्जनका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देखिने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एकीकृत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विद्युतीय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वर्गीकरण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नियमित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प्रविष्ट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प्रणालीको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अनुगमन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तहको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समन्वयमा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C1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अध्ययन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अनुसन्धान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तथ्याङ्क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सङ्कलन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व्यवस्थापनलाई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चुस्त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प्रभावकारी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गुणस्तरिय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बनाइनेछ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C2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सबै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मन्त्रालय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निकायबाट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-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आफ्नो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समीक्षा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गर्दा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सूचकहरू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तयार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सोको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आधारमा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समेत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समीक्षा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समस्याको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पहिचान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समाधान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C3" w14:textId="0A32788D" w:rsidR="000247B2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eastAsia="Palanquin Dark" w:hAnsi="Kokila" w:cs="Kokila"/>
          <w:color w:val="000000"/>
          <w:sz w:val="30"/>
          <w:szCs w:val="30"/>
          <w:cs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प्रत्येक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पाँच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वर्षमा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पुनरावलोकन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समीक्षा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आवश्यकताअनुसार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सुधार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परिमार्जन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सकिनेछ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4D476607" w14:textId="77777777" w:rsidR="000247B2" w:rsidRDefault="000247B2">
      <w:pPr>
        <w:rPr>
          <w:rFonts w:ascii="Kokila" w:eastAsia="Palanquin Dark" w:hAnsi="Kokila" w:cs="Kokila"/>
          <w:color w:val="000000"/>
          <w:sz w:val="30"/>
          <w:szCs w:val="30"/>
          <w:cs/>
        </w:rPr>
      </w:pPr>
      <w:r>
        <w:rPr>
          <w:rFonts w:ascii="Kokila" w:eastAsia="Palanquin Dark" w:hAnsi="Kokila" w:cs="Kokila"/>
          <w:color w:val="000000"/>
          <w:sz w:val="30"/>
          <w:szCs w:val="30"/>
          <w:cs/>
        </w:rPr>
        <w:br w:type="page"/>
      </w:r>
    </w:p>
    <w:p w14:paraId="000000C8" w14:textId="1265C9A1" w:rsidR="002202CE" w:rsidRPr="000247B2" w:rsidRDefault="003C7309" w:rsidP="000247B2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0247B2">
        <w:rPr>
          <w:rFonts w:ascii="Kokila" w:hAnsi="Kokila" w:cs="Kokila"/>
          <w:b w:val="0"/>
          <w:bCs/>
          <w:sz w:val="32"/>
          <w:szCs w:val="32"/>
          <w:cs/>
        </w:rPr>
        <w:t>नीति</w:t>
      </w:r>
      <w:r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0247B2">
        <w:rPr>
          <w:rFonts w:ascii="Kokila" w:hAnsi="Kokila" w:cs="Kokila"/>
          <w:b w:val="0"/>
          <w:bCs/>
          <w:sz w:val="32"/>
          <w:szCs w:val="32"/>
          <w:cs/>
        </w:rPr>
        <w:t>कार्यान्वयन</w:t>
      </w:r>
      <w:r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0247B2">
        <w:rPr>
          <w:rFonts w:ascii="Kokila" w:hAnsi="Kokila" w:cs="Kokila"/>
          <w:b w:val="0"/>
          <w:bCs/>
          <w:sz w:val="32"/>
          <w:szCs w:val="32"/>
          <w:cs/>
        </w:rPr>
        <w:t>गर्ने</w:t>
      </w:r>
      <w:r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Pr="000247B2">
        <w:rPr>
          <w:rFonts w:ascii="Kokila" w:hAnsi="Kokila" w:cs="Kokila"/>
          <w:b w:val="0"/>
          <w:bCs/>
          <w:sz w:val="32"/>
          <w:szCs w:val="32"/>
          <w:cs/>
        </w:rPr>
        <w:t>कार्ययोजना</w:t>
      </w:r>
    </w:p>
    <w:p w14:paraId="000000C9" w14:textId="237B31DF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नीतिबाट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अपेक्षा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गरिएका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दूरदृष्टी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/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लक्ष्य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/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उद्देश्य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तोकिएको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समयावधिभित्र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हासिल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नीतिगत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व्यवस्थालाई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क्रियाकलापमा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विभाजन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एक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वर्षभित्र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कार्ययोजना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लागु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B628E9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CA" w14:textId="65F4D9B6" w:rsidR="002202CE" w:rsidRPr="000247B2" w:rsidRDefault="000247B2" w:rsidP="000247B2">
      <w:pPr>
        <w:pStyle w:val="Heading2"/>
        <w:numPr>
          <w:ilvl w:val="0"/>
          <w:numId w:val="2"/>
        </w:numPr>
        <w:rPr>
          <w:rFonts w:ascii="Kokila" w:hAnsi="Kokila" w:cs="Kokila"/>
          <w:b w:val="0"/>
          <w:bCs/>
          <w:sz w:val="32"/>
          <w:szCs w:val="32"/>
        </w:rPr>
      </w:pPr>
      <w:r>
        <w:rPr>
          <w:rFonts w:ascii="Kokila" w:hAnsi="Kokila" w:cs="Kokila" w:hint="cs"/>
          <w:b w:val="0"/>
          <w:bCs/>
          <w:sz w:val="32"/>
          <w:szCs w:val="32"/>
          <w:cs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सम्भावित</w:t>
      </w:r>
      <w:r w:rsidR="003C7309"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जोखिम</w:t>
      </w:r>
      <w:r w:rsidR="003C7309"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न्यूनीकरण</w:t>
      </w:r>
      <w:r w:rsidR="003C7309" w:rsidRPr="000247B2">
        <w:rPr>
          <w:rFonts w:ascii="Kokila" w:hAnsi="Kokila" w:cs="Kokila"/>
          <w:b w:val="0"/>
          <w:bCs/>
          <w:sz w:val="32"/>
          <w:szCs w:val="32"/>
        </w:rPr>
        <w:t xml:space="preserve"> </w:t>
      </w:r>
      <w:r w:rsidR="003C7309" w:rsidRPr="000247B2">
        <w:rPr>
          <w:rFonts w:ascii="Kokila" w:hAnsi="Kokila" w:cs="Kokila"/>
          <w:b w:val="0"/>
          <w:bCs/>
          <w:sz w:val="32"/>
          <w:szCs w:val="32"/>
          <w:cs/>
        </w:rPr>
        <w:t>योजना</w:t>
      </w:r>
    </w:p>
    <w:p w14:paraId="000000CB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यस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प्रकृति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स्वरूप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बृहत्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साझा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सरोकारको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विषय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भएकाले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देहायका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जोखिम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हुनसक्ने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अनुमान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गरिएको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छ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:-</w:t>
      </w:r>
    </w:p>
    <w:p w14:paraId="000000CC" w14:textId="4835069C" w:rsidR="002202CE" w:rsidRPr="000247B2" w:rsidRDefault="003C7309" w:rsidP="000247B2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राष्ट्रिय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आवश्यक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दक्ष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जनशक्ति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स्रोत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साधनको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सीमितता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हुन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सक्ने</w:t>
      </w:r>
      <w:r w:rsidR="00B628E9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CD" w14:textId="354B7D44" w:rsidR="002202CE" w:rsidRPr="000247B2" w:rsidRDefault="003C7309" w:rsidP="000247B2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विषय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बहुपक्षीय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सरोकार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राख्ने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विषय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भएकोले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सहकार्यमा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जटिलता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आउन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सक्ने</w:t>
      </w:r>
      <w:r w:rsidR="00B628E9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CE" w14:textId="60ADE381" w:rsidR="002202CE" w:rsidRPr="000247B2" w:rsidRDefault="003C7309" w:rsidP="000247B2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राज्यका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विभिन्न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निकायका</w:t>
      </w:r>
      <w:r w:rsidR="00885CEA">
        <w:rPr>
          <w:rFonts w:ascii="Kokila" w:eastAsia="Palanquin Dark" w:hAnsi="Kokila" w:cs="Kokila"/>
          <w:color w:val="000000"/>
          <w:sz w:val="30"/>
          <w:szCs w:val="30"/>
          <w:cs/>
        </w:rPr>
        <w:t>वीच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लागि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आ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>-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आफ्ना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भूमिकामा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अन्यौल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दोहोरोपना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रहन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सक्ने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CF" w14:textId="77777777" w:rsidR="002202CE" w:rsidRPr="000247B2" w:rsidRDefault="003C7309" w:rsidP="000247B2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तीन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तहका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सरकार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साझेदार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गैरसरकारी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समुदाय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परिवारमा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अपाङ्गतासम्बन्धी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बिषयहरूको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बुझाइमा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विविधता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भई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जटिलता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थपिन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सक्ने।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रोजगारी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अपाङ्गतामैत्री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संरचना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निजी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अपनत्व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सहभागिता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सुनिश्चित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गर्न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कठिनाई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हुन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सक्ने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D0" w14:textId="27991E35" w:rsidR="002202CE" w:rsidRPr="000247B2" w:rsidRDefault="003C7309" w:rsidP="000247B2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विपद्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महामारीको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अवस्थामा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प्रभावित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हुन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सक्ने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382893DF" w14:textId="77777777" w:rsidR="000247B2" w:rsidRPr="000247B2" w:rsidRDefault="000247B2" w:rsidP="000247B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D1" w14:textId="77777777" w:rsidR="002202CE" w:rsidRPr="007A26F4" w:rsidRDefault="003C7309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माथि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उल्लिखित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जोखिमहरूको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न्यूनीकरणका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उपायहरू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देहायबमोजिम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7A26F4">
        <w:rPr>
          <w:rFonts w:ascii="Kokila" w:eastAsia="Palanquin Dark" w:hAnsi="Kokila" w:cs="Kokila"/>
          <w:color w:val="000000"/>
          <w:sz w:val="30"/>
          <w:szCs w:val="30"/>
          <w:cs/>
        </w:rPr>
        <w:t>हुनेछन्</w:t>
      </w:r>
      <w:r w:rsidRPr="007A26F4">
        <w:rPr>
          <w:rFonts w:ascii="Kokila" w:eastAsia="Palanquin Dark" w:hAnsi="Kokila" w:cs="Kokila"/>
          <w:color w:val="000000"/>
          <w:sz w:val="30"/>
          <w:szCs w:val="30"/>
        </w:rPr>
        <w:t>:-</w:t>
      </w:r>
    </w:p>
    <w:p w14:paraId="537D05DE" w14:textId="77777777" w:rsidR="000247B2" w:rsidRPr="000247B2" w:rsidRDefault="003C7309" w:rsidP="000247B2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तहमा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संयन्त्रको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रूपमा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सम्पर्क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विन्दुको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क्षमता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विकास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गरिनेछ।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विषयमा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दक्षतासहितको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जनशक्ति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परिचालन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D2" w14:textId="2C117771" w:rsidR="002202CE" w:rsidRPr="000247B2" w:rsidRDefault="003C7309" w:rsidP="000247B2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विषयमा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मन्त्रालयमा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विज्ञ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प्राज्ञ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व्यावसायिक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दक्षता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भएका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व्यक्तिहरूको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विज्ञ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समूह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(Think Tank)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निर्माण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आवधिक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समीक्षा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एवं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सुधार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B628E9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D3" w14:textId="351FE672" w:rsidR="002202CE" w:rsidRPr="000247B2" w:rsidRDefault="003C7309" w:rsidP="000247B2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अपाङ्गताको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विषयमा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संघ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तह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नीजि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क्षेत्र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संघसंस्थाको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बीचमा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निरन्तर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समन्वय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बार्षिक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कार्यक्रमको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="00B628E9">
        <w:rPr>
          <w:rFonts w:ascii="Kokila" w:eastAsia="Palanquin Dark" w:hAnsi="Kokila" w:cs="Kokila" w:hint="cs"/>
          <w:color w:val="000000"/>
          <w:sz w:val="30"/>
          <w:szCs w:val="30"/>
          <w:cs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D4" w14:textId="77777777" w:rsidR="002202CE" w:rsidRPr="000247B2" w:rsidRDefault="003C7309" w:rsidP="000247B2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सङ्घ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,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प्रदेश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स्थानीय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तहको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भूमिका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जिम्मेवारी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स्पष्ट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नीतिको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कार्ययोजना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बनाई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D5" w14:textId="77777777" w:rsidR="002202CE" w:rsidRPr="000247B2" w:rsidRDefault="003C7309" w:rsidP="000247B2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अनुगमन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तथा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मूल्याङ्कन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योजना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तर्जुमा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गरी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लागु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2C2EB338" w14:textId="6792EF85" w:rsidR="000247B2" w:rsidRPr="000247B2" w:rsidRDefault="003C7309" w:rsidP="007A26F4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आवश्यकता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अनुसार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नीति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कार्यान्वयनमा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आउनसक्ने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जोखिमहरूको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व्यवस्थापन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गरिनेछ</w:t>
      </w:r>
      <w:r w:rsidRPr="000247B2">
        <w:rPr>
          <w:rFonts w:ascii="Kokila" w:eastAsia="Palanquin Dark" w:hAnsi="Kokila" w:cs="Kokila"/>
          <w:color w:val="000000"/>
          <w:sz w:val="30"/>
          <w:szCs w:val="30"/>
        </w:rPr>
        <w:t xml:space="preserve"> </w:t>
      </w:r>
      <w:r w:rsidRPr="000247B2">
        <w:rPr>
          <w:rFonts w:ascii="Kokila" w:eastAsia="Palanquin Dark" w:hAnsi="Kokila" w:cs="Kokila"/>
          <w:color w:val="000000"/>
          <w:sz w:val="30"/>
          <w:szCs w:val="30"/>
          <w:cs/>
        </w:rPr>
        <w:t>।</w:t>
      </w:r>
    </w:p>
    <w:p w14:paraId="000000D9" w14:textId="77777777" w:rsidR="002202CE" w:rsidRPr="007A26F4" w:rsidRDefault="002202CE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p w14:paraId="000000DA" w14:textId="77777777" w:rsidR="002202CE" w:rsidRPr="007A26F4" w:rsidRDefault="002202CE" w:rsidP="007A26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Kokila" w:hAnsi="Kokila" w:cs="Kokila"/>
          <w:color w:val="000000"/>
          <w:sz w:val="30"/>
          <w:szCs w:val="30"/>
        </w:rPr>
      </w:pPr>
    </w:p>
    <w:sectPr w:rsidR="002202CE" w:rsidRPr="007A26F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alanquin Dark">
    <w:altName w:val="MS Mincho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EB0"/>
    <w:multiLevelType w:val="hybridMultilevel"/>
    <w:tmpl w:val="C6568846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72DA"/>
    <w:multiLevelType w:val="hybridMultilevel"/>
    <w:tmpl w:val="C6568846"/>
    <w:lvl w:ilvl="0" w:tplc="5E9868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A0E0B"/>
    <w:multiLevelType w:val="hybridMultilevel"/>
    <w:tmpl w:val="E1BE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4AB9"/>
    <w:multiLevelType w:val="hybridMultilevel"/>
    <w:tmpl w:val="26420BBA"/>
    <w:lvl w:ilvl="0" w:tplc="EE9096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A2D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50294A"/>
    <w:multiLevelType w:val="hybridMultilevel"/>
    <w:tmpl w:val="4C0C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CE"/>
    <w:rsid w:val="000247B2"/>
    <w:rsid w:val="000379AE"/>
    <w:rsid w:val="0008590F"/>
    <w:rsid w:val="00150937"/>
    <w:rsid w:val="002202CE"/>
    <w:rsid w:val="00254D2A"/>
    <w:rsid w:val="002E13CC"/>
    <w:rsid w:val="003C295C"/>
    <w:rsid w:val="003C7309"/>
    <w:rsid w:val="003D46B1"/>
    <w:rsid w:val="00432448"/>
    <w:rsid w:val="00541F60"/>
    <w:rsid w:val="00684BEB"/>
    <w:rsid w:val="00752146"/>
    <w:rsid w:val="007A26F4"/>
    <w:rsid w:val="00807364"/>
    <w:rsid w:val="00850339"/>
    <w:rsid w:val="00885CEA"/>
    <w:rsid w:val="008B606B"/>
    <w:rsid w:val="009610ED"/>
    <w:rsid w:val="009A76FF"/>
    <w:rsid w:val="009B029D"/>
    <w:rsid w:val="00A9189D"/>
    <w:rsid w:val="00AE35DB"/>
    <w:rsid w:val="00AE67AD"/>
    <w:rsid w:val="00AF09D1"/>
    <w:rsid w:val="00B628E9"/>
    <w:rsid w:val="00BD381C"/>
    <w:rsid w:val="00C57B26"/>
    <w:rsid w:val="00CD2DD6"/>
    <w:rsid w:val="00D521B5"/>
    <w:rsid w:val="00E74BF3"/>
    <w:rsid w:val="00ED5252"/>
    <w:rsid w:val="00F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AE42C"/>
  <w15:docId w15:val="{6DBBCEF4-728D-4B1E-A953-9A3B4B6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A26F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14</Pages>
  <Words>4427</Words>
  <Characters>25240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    पृष्ठभूमि</vt:lpstr>
      <vt:lpstr>    वर्तमान स्थिति</vt:lpstr>
      <vt:lpstr>    समस्या</vt:lpstr>
      <vt:lpstr>    चुनौती</vt:lpstr>
      <vt:lpstr>    नीतिको आवश्यकता र औचित्य </vt:lpstr>
      <vt:lpstr>    दीर्घकालीन सोच</vt:lpstr>
      <vt:lpstr>    सोचको परिदृश्य</vt:lpstr>
      <vt:lpstr>    लक्ष्य</vt:lpstr>
      <vt:lpstr>    उद्देश्य</vt:lpstr>
      <vt:lpstr>    नीति</vt:lpstr>
      <vt:lpstr>    रणनीति</vt:lpstr>
      <vt:lpstr>    कार्यनीति</vt:lpstr>
      <vt:lpstr>    संस्थागत संरचना</vt:lpstr>
      <vt:lpstr>    स्रोत व्यवस्थापन</vt:lpstr>
      <vt:lpstr>    कानुनी व्यवस्था</vt:lpstr>
      <vt:lpstr>    अनुगमन तथा मूल्याङ्कन</vt:lpstr>
      <vt:lpstr>    नीति कार्यान्वयन गर्ने कार्ययोजना</vt:lpstr>
      <vt:lpstr>    सम्भावित जोखिम न्यूनीकरण योजना</vt:lpstr>
    </vt:vector>
  </TitlesOfParts>
  <Company/>
  <LinksUpToDate>false</LinksUpToDate>
  <CharactersWithSpaces>29608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28</cp:revision>
  <dcterms:created xsi:type="dcterms:W3CDTF">2024-01-17T10:26:00Z</dcterms:created>
  <dcterms:modified xsi:type="dcterms:W3CDTF">2024-01-21T07:24:00Z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a61beab94eab1ffa3fa84d0ef8e70d32bffc1c71bbf60bc10af1036b720aaca7</vt:lpwstr>
  </property>
</Properties>
</file>